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6" w:rsidRDefault="001B68EA" w:rsidP="00616A76">
      <w:pPr>
        <w:spacing w:after="120"/>
      </w:pPr>
      <w:r>
        <w:t>Razred: 7a</w:t>
      </w:r>
      <w:r>
        <w:tab/>
      </w:r>
      <w:r>
        <w:tab/>
      </w:r>
      <w:r>
        <w:tab/>
      </w:r>
      <w:r>
        <w:tab/>
      </w:r>
      <w:r>
        <w:tab/>
        <w:t xml:space="preserve"> Razrednik: Goran Ređep,</w:t>
      </w:r>
      <w:r w:rsidR="000A496D">
        <w:t xml:space="preserve"> </w:t>
      </w:r>
      <w:r>
        <w:t>prof.</w:t>
      </w:r>
    </w:p>
    <w:p w:rsidR="009367E3" w:rsidRPr="009367E3" w:rsidRDefault="009367E3" w:rsidP="00616A76">
      <w:pPr>
        <w:spacing w:after="120"/>
        <w:rPr>
          <w:sz w:val="18"/>
        </w:rPr>
      </w:pPr>
      <w:r w:rsidRPr="009367E3">
        <w:rPr>
          <w:rFonts w:ascii="Arial" w:hAnsi="Arial" w:cs="Arial"/>
          <w:i/>
          <w:sz w:val="16"/>
        </w:rPr>
        <w:t>Plan integriranja Programa međupredmetnih i interdisciplinarnih sadržaja Građanskog odgoja i obrazovanja u postojeće predmete i izvanučioničke aktivnosti u V., VI., VII. i VIII. razredu osnovne škole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517"/>
        <w:gridCol w:w="1230"/>
        <w:gridCol w:w="14"/>
        <w:gridCol w:w="3513"/>
        <w:gridCol w:w="2300"/>
      </w:tblGrid>
      <w:tr w:rsidR="009367E3" w:rsidTr="004D652E">
        <w:trPr>
          <w:trHeight w:hRule="exact" w:val="937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</w:p>
        </w:tc>
        <w:tc>
          <w:tcPr>
            <w:tcW w:w="563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9367E3" w:rsidTr="009D6563">
        <w:trPr>
          <w:trHeight w:hRule="exact" w:val="695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D11C14">
            <w:r>
              <w:t>Predmet</w:t>
            </w: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D11C14">
            <w:pPr>
              <w:jc w:val="center"/>
            </w:pPr>
            <w:r>
              <w:t>Sat</w:t>
            </w: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Područje*</w:t>
            </w:r>
          </w:p>
        </w:tc>
        <w:tc>
          <w:tcPr>
            <w:tcW w:w="3866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Realizacija</w:t>
            </w:r>
          </w:p>
        </w:tc>
      </w:tr>
      <w:tr w:rsidR="009367E3" w:rsidTr="009D6563">
        <w:trPr>
          <w:trHeight w:hRule="exact" w:val="3965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Hrvatski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3756EB" w:rsidP="008302D4">
            <w:r>
              <w:t>književnost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P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3756E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Dobriša</w:t>
            </w:r>
            <w:proofErr w:type="spellEnd"/>
            <w:r w:rsidRPr="003756E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Cesarić: Balada iz predgrađa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-učenici trebaju objasniti pojmove: pravda, jednakost, ljudskost, ravnopravnost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-identificirati društveno isključene grupe u Hrvatskoj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-razumjeti značenje prava na primjereni životni standard i prava na socijalnu sigurnost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-povezivati društvenu isključenost s društvenom nepravdom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Default="003756EB" w:rsidP="003756EB">
            <w:pPr>
              <w:autoSpaceDE w:val="0"/>
              <w:autoSpaceDN w:val="0"/>
              <w:adjustRightInd w:val="0"/>
            </w:pPr>
          </w:p>
          <w:p w:rsidR="009367E3" w:rsidRDefault="009367E3" w:rsidP="003756EB"/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3756EB" w:rsidP="008302D4">
            <w:r>
              <w:t>9. mjesec</w:t>
            </w:r>
          </w:p>
        </w:tc>
      </w:tr>
      <w:tr w:rsidR="009367E3" w:rsidTr="009D6563">
        <w:trPr>
          <w:trHeight w:hRule="exact" w:val="2541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3756EB" w:rsidP="008302D4">
            <w:r>
              <w:t>jezik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6EB" w:rsidRP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3756E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Povijest</w:t>
            </w:r>
            <w:r w:rsidRPr="003756EB">
              <w:rPr>
                <w:rFonts w:ascii="Times New Roman" w:hAnsi="Times New Roman" w:cs="Times New Roman"/>
                <w:b/>
                <w:szCs w:val="24"/>
              </w:rPr>
              <w:t xml:space="preserve"> hrv. jezika u 19. st.</w:t>
            </w:r>
          </w:p>
          <w:p w:rsid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756EB" w:rsidRPr="003756EB" w:rsidRDefault="003756EB" w:rsidP="00375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756E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 opisuje osobni identitet i jakosti na koje se oslanja </w:t>
            </w:r>
          </w:p>
          <w:p w:rsidR="003756EB" w:rsidRPr="003756EB" w:rsidRDefault="003756EB" w:rsidP="003756EB">
            <w:pP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756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– objašnjava značenje očuvanja kulturnog identiteta i kulturnih različitosti</w:t>
            </w:r>
          </w:p>
          <w:p w:rsidR="009367E3" w:rsidRDefault="003756EB" w:rsidP="003756EB">
            <w:r w:rsidRPr="003756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– istražuje hrvatske velikane znanosti i umjetnosti    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859FD" w:rsidP="000859FD">
            <w:pPr>
              <w:pStyle w:val="Odlomakpopisa"/>
              <w:numPr>
                <w:ilvl w:val="0"/>
                <w:numId w:val="2"/>
              </w:numPr>
            </w:pPr>
            <w:r>
              <w:t>mjesec</w:t>
            </w:r>
          </w:p>
        </w:tc>
      </w:tr>
      <w:tr w:rsidR="009367E3" w:rsidTr="009D6563">
        <w:trPr>
          <w:trHeight w:hRule="exact" w:val="510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Likovna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9D6563">
        <w:trPr>
          <w:trHeight w:hRule="exact" w:val="1486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Glazbena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CC4583" w:rsidP="008302D4">
            <w:r>
              <w:t>Umjetničko područje (glazba)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CC4583" w:rsidP="008302D4">
            <w:r>
              <w:t>Još Hrvatska ni propala – razvijanje ljubavi prema vlastitoj domovini i njezinoj povijesti.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1B4C07" w:rsidP="001B4C07">
            <w:pPr>
              <w:pStyle w:val="Odlomakpopisa"/>
              <w:numPr>
                <w:ilvl w:val="0"/>
                <w:numId w:val="4"/>
              </w:numPr>
            </w:pPr>
            <w:r>
              <w:t>mj.</w:t>
            </w:r>
          </w:p>
          <w:p w:rsidR="001B4C07" w:rsidRDefault="001B4C07" w:rsidP="001B4C07">
            <w:pPr>
              <w:ind w:left="360"/>
            </w:pPr>
          </w:p>
        </w:tc>
      </w:tr>
      <w:tr w:rsidR="009367E3" w:rsidTr="009D6563">
        <w:trPr>
          <w:trHeight w:hRule="exact" w:val="1358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523DF2" w:rsidP="008302D4">
            <w:r>
              <w:t>Njemački</w:t>
            </w:r>
            <w:r w:rsidR="009367E3">
              <w:t xml:space="preserve">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523DF2" w:rsidP="008302D4">
            <w:r>
              <w:t>D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Pr="00523DF2" w:rsidRDefault="00523DF2" w:rsidP="00523DF2">
            <w:pPr>
              <w:rPr>
                <w:sz w:val="20"/>
              </w:rPr>
            </w:pPr>
            <w:proofErr w:type="spellStart"/>
            <w:r w:rsidRPr="00523DF2">
              <w:rPr>
                <w:i/>
                <w:sz w:val="20"/>
              </w:rPr>
              <w:t>Abenteuer</w:t>
            </w:r>
            <w:proofErr w:type="spellEnd"/>
            <w:r w:rsidRPr="00523DF2">
              <w:rPr>
                <w:i/>
                <w:sz w:val="20"/>
              </w:rPr>
              <w:t xml:space="preserve"> </w:t>
            </w:r>
            <w:proofErr w:type="spellStart"/>
            <w:r w:rsidRPr="00523DF2">
              <w:rPr>
                <w:i/>
                <w:sz w:val="20"/>
              </w:rPr>
              <w:t>Leben</w:t>
            </w:r>
            <w:proofErr w:type="spellEnd"/>
            <w:r w:rsidRPr="00523DF2">
              <w:rPr>
                <w:i/>
                <w:sz w:val="20"/>
              </w:rPr>
              <w:t xml:space="preserve"> –</w:t>
            </w:r>
            <w:r>
              <w:rPr>
                <w:i/>
                <w:sz w:val="20"/>
              </w:rPr>
              <w:t xml:space="preserve"> </w:t>
            </w:r>
            <w:r w:rsidRPr="00523DF2">
              <w:rPr>
                <w:sz w:val="20"/>
              </w:rPr>
              <w:t>učenici navode prednosti bilo kojeg mjesta stanovanja</w:t>
            </w:r>
            <w:r>
              <w:rPr>
                <w:sz w:val="20"/>
              </w:rPr>
              <w:t xml:space="preserve"> (selo/grad/otok, …), prepoznaju</w:t>
            </w:r>
            <w:r w:rsidRPr="00523DF2">
              <w:rPr>
                <w:sz w:val="20"/>
              </w:rPr>
              <w:t xml:space="preserve"> i suzbija</w:t>
            </w:r>
            <w:r>
              <w:rPr>
                <w:sz w:val="20"/>
              </w:rPr>
              <w:t>ju</w:t>
            </w:r>
            <w:r w:rsidRPr="00523DF2">
              <w:rPr>
                <w:sz w:val="20"/>
              </w:rPr>
              <w:t xml:space="preserve"> predrasude, navod</w:t>
            </w:r>
            <w:r>
              <w:rPr>
                <w:sz w:val="20"/>
              </w:rPr>
              <w:t>e</w:t>
            </w:r>
            <w:r w:rsidRPr="00523DF2">
              <w:rPr>
                <w:sz w:val="20"/>
              </w:rPr>
              <w:t xml:space="preserve"> neke poznate osobe koje su uspjele u svom poslu bez obzira na to odakle su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523DF2" w:rsidP="008302D4">
            <w:r>
              <w:t>11./12.mj.</w:t>
            </w:r>
          </w:p>
        </w:tc>
      </w:tr>
      <w:tr w:rsidR="009367E3" w:rsidTr="009D6563">
        <w:trPr>
          <w:trHeight w:hRule="exact" w:val="1541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523DF2" w:rsidP="008302D4">
            <w:r>
              <w:t>K, LJ-P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523DF2" w:rsidRDefault="00523DF2" w:rsidP="00523DF2">
            <w:pPr>
              <w:rPr>
                <w:sz w:val="20"/>
              </w:rPr>
            </w:pPr>
            <w:proofErr w:type="spellStart"/>
            <w:r w:rsidRPr="00523DF2">
              <w:rPr>
                <w:i/>
                <w:sz w:val="20"/>
              </w:rPr>
              <w:t>Eine</w:t>
            </w:r>
            <w:proofErr w:type="spellEnd"/>
            <w:r w:rsidRPr="00523DF2">
              <w:rPr>
                <w:i/>
                <w:sz w:val="20"/>
              </w:rPr>
              <w:t xml:space="preserve"> bunte </w:t>
            </w:r>
            <w:proofErr w:type="spellStart"/>
            <w:r w:rsidRPr="00523DF2">
              <w:rPr>
                <w:i/>
                <w:sz w:val="20"/>
              </w:rPr>
              <w:t>Welt</w:t>
            </w:r>
            <w:proofErr w:type="spellEnd"/>
            <w:r w:rsidRPr="00523DF2">
              <w:rPr>
                <w:i/>
                <w:sz w:val="20"/>
              </w:rPr>
              <w:t xml:space="preserve"> </w:t>
            </w:r>
            <w:proofErr w:type="spellStart"/>
            <w:r w:rsidRPr="00523DF2">
              <w:rPr>
                <w:i/>
                <w:sz w:val="20"/>
              </w:rPr>
              <w:t>von</w:t>
            </w:r>
            <w:proofErr w:type="spellEnd"/>
            <w:r w:rsidRPr="00523DF2">
              <w:rPr>
                <w:i/>
                <w:sz w:val="20"/>
              </w:rPr>
              <w:t xml:space="preserve"> </w:t>
            </w:r>
            <w:proofErr w:type="spellStart"/>
            <w:r w:rsidRPr="00523DF2">
              <w:rPr>
                <w:i/>
                <w:sz w:val="20"/>
              </w:rPr>
              <w:t>Kulturen</w:t>
            </w:r>
            <w:proofErr w:type="spellEnd"/>
            <w:r w:rsidRPr="00523DF2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učenici</w:t>
            </w:r>
            <w:r w:rsidRPr="00523DF2">
              <w:rPr>
                <w:sz w:val="20"/>
              </w:rPr>
              <w:t xml:space="preserve"> prepoznaj</w:t>
            </w:r>
            <w:r>
              <w:rPr>
                <w:sz w:val="20"/>
              </w:rPr>
              <w:t>u</w:t>
            </w:r>
            <w:r w:rsidRPr="00523DF2">
              <w:rPr>
                <w:sz w:val="20"/>
              </w:rPr>
              <w:t xml:space="preserve"> i suzbija</w:t>
            </w:r>
            <w:r>
              <w:rPr>
                <w:sz w:val="20"/>
              </w:rPr>
              <w:t>ju</w:t>
            </w:r>
            <w:r w:rsidRPr="00523DF2">
              <w:rPr>
                <w:sz w:val="20"/>
              </w:rPr>
              <w:t xml:space="preserve"> predrasude temeljene na mjestu stanovanja; ljudsko-pravna dimenzija; identificira</w:t>
            </w:r>
            <w:r>
              <w:rPr>
                <w:sz w:val="20"/>
              </w:rPr>
              <w:t>ju</w:t>
            </w:r>
            <w:r w:rsidRPr="00523DF2">
              <w:rPr>
                <w:sz w:val="20"/>
              </w:rPr>
              <w:t xml:space="preserve"> neke od najčešćih oblika društvene isključenosti u razredu i školi; objašnjava</w:t>
            </w:r>
            <w:r>
              <w:rPr>
                <w:sz w:val="20"/>
              </w:rPr>
              <w:t>ju</w:t>
            </w:r>
            <w:r w:rsidRPr="00523DF2">
              <w:rPr>
                <w:sz w:val="20"/>
              </w:rPr>
              <w:t xml:space="preserve"> važnost aktivnog zalaganja za pravdu u suzbijanju isključenosti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523DF2" w:rsidP="008302D4">
            <w:r>
              <w:t>1.mj.</w:t>
            </w:r>
          </w:p>
        </w:tc>
      </w:tr>
      <w:tr w:rsidR="009367E3" w:rsidTr="009D6563">
        <w:trPr>
          <w:trHeight w:hRule="exact" w:val="510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F60D1D" w:rsidP="008302D4">
            <w:r>
              <w:t>Engleski</w:t>
            </w:r>
            <w:r w:rsidR="009367E3">
              <w:t xml:space="preserve">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F60D1D" w:rsidP="008302D4">
            <w:r>
              <w:t>M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Pr="00F60D1D" w:rsidRDefault="00F60D1D" w:rsidP="008302D4">
            <w:proofErr w:type="spellStart"/>
            <w:r w:rsidRPr="00F60D1D">
              <w:rPr>
                <w:szCs w:val="24"/>
              </w:rPr>
              <w:t>Culture</w:t>
            </w:r>
            <w:proofErr w:type="spellEnd"/>
            <w:r w:rsidRPr="00F60D1D">
              <w:rPr>
                <w:szCs w:val="24"/>
              </w:rPr>
              <w:t xml:space="preserve">: </w:t>
            </w:r>
            <w:proofErr w:type="spellStart"/>
            <w:r w:rsidRPr="00F60D1D">
              <w:rPr>
                <w:szCs w:val="24"/>
              </w:rPr>
              <w:t>Families</w:t>
            </w:r>
            <w:proofErr w:type="spellEnd"/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F60D1D" w:rsidP="008302D4">
            <w:r>
              <w:t xml:space="preserve">10. </w:t>
            </w:r>
            <w:proofErr w:type="spellStart"/>
            <w:r>
              <w:t>mj</w:t>
            </w:r>
            <w:proofErr w:type="spellEnd"/>
          </w:p>
        </w:tc>
      </w:tr>
      <w:tr w:rsidR="009367E3" w:rsidTr="009D6563">
        <w:trPr>
          <w:trHeight w:hRule="exact" w:val="510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F60D1D" w:rsidP="008302D4">
            <w:r>
              <w:t>M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F60D1D" w:rsidRDefault="00F60D1D" w:rsidP="008302D4">
            <w:proofErr w:type="spellStart"/>
            <w:r w:rsidRPr="00F60D1D">
              <w:rPr>
                <w:szCs w:val="24"/>
              </w:rPr>
              <w:t>Christmas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F60D1D" w:rsidP="008302D4">
            <w:r>
              <w:t>12.mj.</w:t>
            </w:r>
            <w:bookmarkStart w:id="0" w:name="_GoBack"/>
            <w:bookmarkEnd w:id="0"/>
          </w:p>
        </w:tc>
      </w:tr>
      <w:tr w:rsidR="009367E3" w:rsidTr="009D6563">
        <w:trPr>
          <w:trHeight w:hRule="exact" w:val="3036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Matematika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9367E3" w:rsidRDefault="001E67A3" w:rsidP="001E67A3">
            <w:pPr>
              <w:jc w:val="center"/>
            </w:pPr>
            <w:r>
              <w:t>P</w:t>
            </w:r>
          </w:p>
        </w:tc>
        <w:tc>
          <w:tcPr>
            <w:tcW w:w="3866" w:type="dxa"/>
            <w:tcBorders>
              <w:top w:val="single" w:sz="12" w:space="0" w:color="auto"/>
            </w:tcBorders>
            <w:vAlign w:val="center"/>
          </w:tcPr>
          <w:p w:rsidR="001E67A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3">
              <w:rPr>
                <w:rFonts w:ascii="Times New Roman" w:hAnsi="Times New Roman" w:cs="Times New Roman"/>
                <w:b/>
                <w:sz w:val="20"/>
                <w:szCs w:val="20"/>
              </w:rPr>
              <w:t>Pojam postotka i računanje s postotcima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>-– nadgledati način funkcioniranja, prikupljati podatke i objašnjavati na temelju činjenica, podataka iz službenih izvora i primjera iz prakse kako funkcioniraju pojedini ogranci vlasti u Republici Hrvatskoj;</w:t>
            </w:r>
          </w:p>
          <w:p w:rsidR="001E67A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>– opisivati i objašnjavati izborne procese u razredu i školi kao glasač i kandidat te u lokalnoj zajednici i Republici Hrvatskoj;</w:t>
            </w:r>
          </w:p>
          <w:p w:rsidR="009367E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 xml:space="preserve">– pokazivati privrženost načelima pravednosti, izgradnje demokratskih odnosa i zaštiti zajedničke dobrobiti; </w:t>
            </w:r>
          </w:p>
          <w:p w:rsidR="001E67A3" w:rsidRDefault="001E67A3" w:rsidP="008302D4"/>
          <w:p w:rsidR="001E67A3" w:rsidRDefault="001E67A3" w:rsidP="008302D4"/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9367E3" w:rsidRDefault="00FA0317" w:rsidP="008302D4">
            <w:r>
              <w:t>11. mj.</w:t>
            </w:r>
          </w:p>
        </w:tc>
      </w:tr>
      <w:tr w:rsidR="009367E3" w:rsidTr="009D6563">
        <w:trPr>
          <w:trHeight w:hRule="exact" w:val="2817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  <w:vAlign w:val="center"/>
          </w:tcPr>
          <w:p w:rsidR="009367E3" w:rsidRDefault="001E67A3" w:rsidP="001E67A3">
            <w:pPr>
              <w:jc w:val="center"/>
            </w:pPr>
            <w:r>
              <w:t>G, P</w:t>
            </w:r>
          </w:p>
        </w:tc>
        <w:tc>
          <w:tcPr>
            <w:tcW w:w="3866" w:type="dxa"/>
            <w:tcBorders>
              <w:bottom w:val="single" w:sz="12" w:space="0" w:color="auto"/>
            </w:tcBorders>
            <w:vAlign w:val="center"/>
          </w:tcPr>
          <w:p w:rsidR="001E67A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3">
              <w:rPr>
                <w:rFonts w:ascii="Times New Roman" w:hAnsi="Times New Roman" w:cs="Times New Roman"/>
                <w:b/>
                <w:sz w:val="20"/>
                <w:szCs w:val="20"/>
              </w:rPr>
              <w:t>Prikazivanje i analiza podataka</w:t>
            </w:r>
            <w:r>
              <w:t xml:space="preserve"> - </w:t>
            </w: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 xml:space="preserve">Nadgledati način funkcioniranja, prikupljati podatke i objašnjavati na temelju činjenica, podataka iz službenih izvora i primjera iz prakse </w:t>
            </w:r>
          </w:p>
          <w:p w:rsidR="001E67A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>- Gospodarske strukture Hrvatske i Europske unije; značenje i uloga kapitala, novca, banaka i kredita, dionica i obveznica</w:t>
            </w:r>
          </w:p>
          <w:p w:rsidR="009367E3" w:rsidRPr="001E67A3" w:rsidRDefault="001E67A3" w:rsidP="001E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1E67A3">
              <w:rPr>
                <w:rFonts w:ascii="Times New Roman" w:hAnsi="Times New Roman" w:cs="Times New Roman"/>
                <w:sz w:val="20"/>
                <w:szCs w:val="20"/>
              </w:rPr>
              <w:t>Planiranje osobne štednje, načini plaćanja i štednje u društvu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9367E3" w:rsidRDefault="00FA0317" w:rsidP="008302D4">
            <w:r>
              <w:t>12. mj.</w:t>
            </w:r>
          </w:p>
        </w:tc>
      </w:tr>
      <w:tr w:rsidR="009367E3" w:rsidTr="00C32FE5">
        <w:trPr>
          <w:trHeight w:hRule="exact" w:val="1637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Priroda</w:t>
            </w:r>
          </w:p>
          <w:p w:rsidR="009367E3" w:rsidRDefault="009367E3" w:rsidP="008302D4">
            <w:r>
              <w:t>Biologija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C32FE5" w:rsidP="008302D4">
            <w:r>
              <w:t>LJ-P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2FE5" w:rsidRDefault="00C32FE5" w:rsidP="00C32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2F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Virusi-oboljeli od dječje paralize</w:t>
            </w:r>
          </w:p>
          <w:p w:rsidR="00C32FE5" w:rsidRDefault="00C32FE5" w:rsidP="00C32FE5">
            <w:pPr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prepoznati društvenu isključivost, nabrojiti oblike društvene isključivosti u Hrvatskoj te koji su uzroci i posljedice isključivanja za pojedinca, grupu i hrvatsko društvo u cjelini</w:t>
            </w:r>
          </w:p>
          <w:p w:rsidR="00C32FE5" w:rsidRPr="00C32FE5" w:rsidRDefault="00C32FE5" w:rsidP="00C32FE5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67E3" w:rsidRDefault="009367E3" w:rsidP="008302D4"/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C32FE5" w:rsidP="008302D4">
            <w:r>
              <w:t xml:space="preserve">10. mj. </w:t>
            </w:r>
          </w:p>
        </w:tc>
      </w:tr>
      <w:tr w:rsidR="009367E3" w:rsidTr="00C32FE5">
        <w:trPr>
          <w:trHeight w:hRule="exact" w:val="1258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C32FE5" w:rsidP="008302D4">
            <w:r>
              <w:t xml:space="preserve">G.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C32FE5" w:rsidP="008302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Ribe- problemi ribara u Hrvatskoj</w:t>
            </w:r>
          </w:p>
          <w:p w:rsidR="00C32FE5" w:rsidRDefault="00C32FE5" w:rsidP="008302D4">
            <w:r>
              <w:rPr>
                <w:szCs w:val="24"/>
              </w:rPr>
              <w:t>-razumije značenja prava na primjereni životni standard i prava na socijalnu sigurnost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C32FE5" w:rsidP="008302D4">
            <w:r>
              <w:t xml:space="preserve">2. mj. </w:t>
            </w:r>
          </w:p>
        </w:tc>
      </w:tr>
      <w:tr w:rsidR="009367E3" w:rsidTr="009D6563">
        <w:trPr>
          <w:trHeight w:hRule="exact" w:val="776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Kemija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9367E3" w:rsidRDefault="00872AFF" w:rsidP="008302D4">
            <w:r>
              <w:t>PD</w:t>
            </w:r>
          </w:p>
        </w:tc>
        <w:tc>
          <w:tcPr>
            <w:tcW w:w="3866" w:type="dxa"/>
            <w:tcBorders>
              <w:top w:val="single" w:sz="12" w:space="0" w:color="auto"/>
            </w:tcBorders>
            <w:vAlign w:val="center"/>
          </w:tcPr>
          <w:p w:rsidR="009367E3" w:rsidRDefault="00872AFF" w:rsidP="008302D4">
            <w:r>
              <w:t>Plan rada  u VII. Razredu, kriteriji ocjenjivanja, pravila ponašanja- odgovorno i savjesno izvršavanje radnih obveza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9D6563">
        <w:trPr>
          <w:trHeight w:hRule="exact" w:val="683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  <w:vAlign w:val="center"/>
          </w:tcPr>
          <w:p w:rsidR="009367E3" w:rsidRDefault="00872AFF" w:rsidP="008302D4">
            <w:r>
              <w:t>E D</w:t>
            </w:r>
          </w:p>
        </w:tc>
        <w:tc>
          <w:tcPr>
            <w:tcW w:w="3866" w:type="dxa"/>
            <w:tcBorders>
              <w:bottom w:val="single" w:sz="12" w:space="0" w:color="auto"/>
            </w:tcBorders>
            <w:vAlign w:val="center"/>
          </w:tcPr>
          <w:p w:rsidR="009367E3" w:rsidRDefault="00872AFF" w:rsidP="008302D4">
            <w:r>
              <w:t>Voda i vodik-  značaj uporabe higijenski ispravne vode za zdravlje, očuvanje vodnih resursa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4D652E" w:rsidTr="009D6563">
        <w:trPr>
          <w:trHeight w:hRule="exact" w:val="510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52E" w:rsidRDefault="004D652E" w:rsidP="008302D4">
            <w:r>
              <w:t>Fizika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2E" w:rsidRDefault="004D652E" w:rsidP="008302D4">
            <w:pPr>
              <w:jc w:val="center"/>
            </w:pPr>
            <w:r>
              <w:t>2.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4D652E" w:rsidRDefault="001606FE" w:rsidP="008302D4">
            <w:r>
              <w:t>D</w:t>
            </w:r>
          </w:p>
        </w:tc>
        <w:tc>
          <w:tcPr>
            <w:tcW w:w="388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1606FE" w:rsidRDefault="001606FE" w:rsidP="001606FE">
            <w:pPr>
              <w:rPr>
                <w:sz w:val="18"/>
                <w:szCs w:val="18"/>
              </w:rPr>
            </w:pPr>
            <w:r w:rsidRPr="001606FE">
              <w:rPr>
                <w:sz w:val="18"/>
                <w:szCs w:val="18"/>
              </w:rPr>
              <w:t>Mjerenje topline – istraživanje i zaključci</w:t>
            </w:r>
          </w:p>
          <w:p w:rsidR="001606FE" w:rsidRPr="001606FE" w:rsidRDefault="001606FE" w:rsidP="001606FE">
            <w:pPr>
              <w:rPr>
                <w:sz w:val="18"/>
                <w:szCs w:val="18"/>
              </w:rPr>
            </w:pPr>
            <w:r w:rsidRPr="001606FE">
              <w:rPr>
                <w:sz w:val="18"/>
                <w:szCs w:val="18"/>
              </w:rPr>
              <w:t>– navodi pravila grupnog rada i oblike</w:t>
            </w:r>
            <w:r>
              <w:rPr>
                <w:sz w:val="23"/>
                <w:szCs w:val="23"/>
              </w:rPr>
              <w:t xml:space="preserve"> grupnog rada</w:t>
            </w:r>
          </w:p>
          <w:p w:rsidR="004D652E" w:rsidRPr="001606FE" w:rsidRDefault="004D652E" w:rsidP="001606FE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4D652E" w:rsidRDefault="004D652E" w:rsidP="008302D4"/>
        </w:tc>
      </w:tr>
      <w:tr w:rsidR="004D652E" w:rsidTr="009D6563">
        <w:trPr>
          <w:trHeight w:hRule="exact" w:val="90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52E" w:rsidRDefault="004D652E" w:rsidP="008302D4"/>
        </w:tc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52E" w:rsidRDefault="004D652E" w:rsidP="008302D4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D652E" w:rsidRDefault="004D652E" w:rsidP="008302D4"/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D652E" w:rsidRPr="001606FE" w:rsidRDefault="004D652E" w:rsidP="008302D4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D652E" w:rsidRDefault="004D652E" w:rsidP="008302D4"/>
        </w:tc>
      </w:tr>
      <w:tr w:rsidR="009367E3" w:rsidTr="009D6563">
        <w:trPr>
          <w:trHeight w:hRule="exact" w:val="1204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Povijest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9367E3" w:rsidRDefault="008B2D76" w:rsidP="008302D4">
            <w:r>
              <w:t>P</w:t>
            </w:r>
          </w:p>
        </w:tc>
        <w:tc>
          <w:tcPr>
            <w:tcW w:w="3866" w:type="dxa"/>
            <w:tcBorders>
              <w:top w:val="single" w:sz="12" w:space="0" w:color="auto"/>
            </w:tcBorders>
            <w:vAlign w:val="center"/>
          </w:tcPr>
          <w:p w:rsidR="008B2D76" w:rsidRPr="008B2D76" w:rsidRDefault="008B2D76" w:rsidP="008302D4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>Tema 1. Svijet i Hrvatska u osvit modernoga doba</w:t>
            </w:r>
          </w:p>
          <w:p w:rsidR="009367E3" w:rsidRDefault="008B2D76" w:rsidP="008302D4">
            <w:r w:rsidRPr="008B2D76">
              <w:rPr>
                <w:sz w:val="18"/>
                <w:szCs w:val="18"/>
              </w:rPr>
              <w:t>- objašnjava što je ustavna vlast i argumentira zašto je potrebna trodioba vlasti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9D6563">
        <w:trPr>
          <w:trHeight w:hRule="exact" w:val="1092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  <w:vAlign w:val="center"/>
          </w:tcPr>
          <w:p w:rsidR="009367E3" w:rsidRDefault="008B2D76" w:rsidP="008302D4">
            <w:r>
              <w:t>D</w:t>
            </w:r>
          </w:p>
        </w:tc>
        <w:tc>
          <w:tcPr>
            <w:tcW w:w="3866" w:type="dxa"/>
            <w:tcBorders>
              <w:bottom w:val="single" w:sz="12" w:space="0" w:color="auto"/>
            </w:tcBorders>
            <w:vAlign w:val="center"/>
          </w:tcPr>
          <w:p w:rsidR="008B2D76" w:rsidRPr="008B2D76" w:rsidRDefault="008B2D76" w:rsidP="008302D4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>Tema 7. Europa na vrhuncu moći: nastanak</w:t>
            </w:r>
            <w:r>
              <w:rPr>
                <w:sz w:val="18"/>
                <w:szCs w:val="18"/>
              </w:rPr>
              <w:t xml:space="preserve"> prvih modernih država u Europi</w:t>
            </w:r>
            <w:r w:rsidRPr="008B2D76">
              <w:rPr>
                <w:sz w:val="18"/>
                <w:szCs w:val="18"/>
              </w:rPr>
              <w:tab/>
            </w:r>
          </w:p>
          <w:p w:rsidR="009367E3" w:rsidRPr="008B2D76" w:rsidRDefault="008B2D76" w:rsidP="008302D4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 xml:space="preserve">- navodi imena hrabrih pojedinaca koji su svojim djelovanjem utjecali na </w:t>
            </w:r>
            <w:r>
              <w:rPr>
                <w:sz w:val="18"/>
                <w:szCs w:val="18"/>
              </w:rPr>
              <w:t xml:space="preserve">razvoj humanijih i pravednijih </w:t>
            </w:r>
            <w:r w:rsidRPr="008B2D76">
              <w:rPr>
                <w:sz w:val="18"/>
                <w:szCs w:val="18"/>
              </w:rPr>
              <w:t>odnosa u društvu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9D6563">
        <w:trPr>
          <w:trHeight w:hRule="exact" w:val="1317"/>
        </w:trPr>
        <w:tc>
          <w:tcPr>
            <w:tcW w:w="19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Geografija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8B2D76" w:rsidP="008302D4">
            <w:r>
              <w:t>K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2D76" w:rsidRPr="008B2D76" w:rsidRDefault="008B2D76" w:rsidP="008B2D76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>Tema 5. Stanovništvo</w:t>
            </w:r>
          </w:p>
          <w:p w:rsidR="009367E3" w:rsidRPr="008B2D76" w:rsidRDefault="008B2D76" w:rsidP="008B2D76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 xml:space="preserve"> - prepoznaje i suzbija predrasude većinske nacije prema nacionalnim manjinama, a nacionalne manjine prema većinskoj naciji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9D6563">
        <w:trPr>
          <w:trHeight w:hRule="exact" w:val="890"/>
        </w:trPr>
        <w:tc>
          <w:tcPr>
            <w:tcW w:w="1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8B2D76" w:rsidP="008302D4">
            <w:r>
              <w:t>G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2D76" w:rsidRPr="008B2D76" w:rsidRDefault="008B2D76" w:rsidP="008B2D76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>Tema 23. Nesklad u gospodarskom razvoju Europe</w:t>
            </w:r>
            <w:r w:rsidRPr="008B2D76">
              <w:rPr>
                <w:sz w:val="18"/>
                <w:szCs w:val="18"/>
              </w:rPr>
              <w:tab/>
            </w:r>
          </w:p>
          <w:p w:rsidR="008B2D76" w:rsidRPr="008B2D76" w:rsidRDefault="008B2D76" w:rsidP="008B2D76">
            <w:pPr>
              <w:rPr>
                <w:sz w:val="18"/>
                <w:szCs w:val="18"/>
              </w:rPr>
            </w:pPr>
            <w:r w:rsidRPr="008B2D76">
              <w:rPr>
                <w:sz w:val="18"/>
                <w:szCs w:val="18"/>
              </w:rPr>
              <w:t>- objašnjava važnost tržišne konkurentnosti, kompetentnosti ljudskih resursa i cjeloživotnog učenja</w:t>
            </w:r>
          </w:p>
          <w:p w:rsidR="009367E3" w:rsidRPr="008B2D76" w:rsidRDefault="009367E3" w:rsidP="008302D4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246A1C" w:rsidTr="009D6563">
        <w:trPr>
          <w:trHeight w:hRule="exact" w:val="768"/>
        </w:trPr>
        <w:tc>
          <w:tcPr>
            <w:tcW w:w="19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A1C" w:rsidRDefault="00246A1C" w:rsidP="008302D4">
            <w:r>
              <w:t>Tehnička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A1C" w:rsidRDefault="00246A1C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6A1C" w:rsidRDefault="00246A1C" w:rsidP="008302D4">
            <w:r>
              <w:t>D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</w:tcPr>
          <w:p w:rsidR="00246A1C" w:rsidRDefault="00246A1C" w:rsidP="00646851">
            <w:pPr>
              <w:rPr>
                <w:sz w:val="18"/>
                <w:szCs w:val="18"/>
              </w:rPr>
            </w:pPr>
            <w:r w:rsidRPr="00646851">
              <w:rPr>
                <w:sz w:val="18"/>
                <w:szCs w:val="18"/>
              </w:rPr>
              <w:t xml:space="preserve">Pretraživanje obavijesti na internetu  </w:t>
            </w:r>
          </w:p>
          <w:p w:rsidR="00246A1C" w:rsidRDefault="00246A1C" w:rsidP="00646851">
            <w:pPr>
              <w:rPr>
                <w:sz w:val="18"/>
                <w:szCs w:val="18"/>
              </w:rPr>
            </w:pPr>
            <w:r w:rsidRPr="00646851">
              <w:rPr>
                <w:sz w:val="18"/>
                <w:szCs w:val="18"/>
              </w:rPr>
              <w:t>– istražuje i sudjeluje u rješavanju problema školske i lokalne zajednice</w:t>
            </w:r>
          </w:p>
          <w:p w:rsidR="00246A1C" w:rsidRPr="008B2D76" w:rsidRDefault="00246A1C" w:rsidP="00646851">
            <w:pPr>
              <w:rPr>
                <w:sz w:val="18"/>
                <w:szCs w:val="18"/>
              </w:rPr>
            </w:pPr>
          </w:p>
          <w:p w:rsidR="00246A1C" w:rsidRPr="008B2D76" w:rsidRDefault="00246A1C" w:rsidP="006468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6A1C" w:rsidRDefault="00246A1C" w:rsidP="008302D4"/>
        </w:tc>
      </w:tr>
      <w:tr w:rsidR="00246A1C" w:rsidTr="009D6563">
        <w:trPr>
          <w:trHeight w:hRule="exact" w:val="1113"/>
        </w:trPr>
        <w:tc>
          <w:tcPr>
            <w:tcW w:w="19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A1C" w:rsidRDefault="00246A1C" w:rsidP="008302D4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A1C" w:rsidRDefault="00246A1C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A1C" w:rsidRDefault="00246A1C" w:rsidP="008302D4">
            <w:r>
              <w:t>D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</w:tcPr>
          <w:p w:rsidR="00246A1C" w:rsidRDefault="00246A1C" w:rsidP="0064685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246A1C">
              <w:rPr>
                <w:sz w:val="18"/>
                <w:szCs w:val="18"/>
              </w:rPr>
              <w:t>Rad s porukama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  </w:t>
            </w:r>
          </w:p>
          <w:p w:rsidR="00246A1C" w:rsidRPr="00646851" w:rsidRDefault="00246A1C" w:rsidP="00646851">
            <w:pPr>
              <w:rPr>
                <w:sz w:val="18"/>
                <w:szCs w:val="18"/>
              </w:rPr>
            </w:pPr>
            <w:r w:rsidRPr="003C1B04">
              <w:rPr>
                <w:sz w:val="18"/>
                <w:szCs w:val="18"/>
              </w:rPr>
              <w:t>– koristi komunikacijske vještine – aktivno slušanje, parafraziranje, sažimanje, fokusiranje, preoblikovanje, kodiranje i dekodiranje osjećaja i potreba drugog, ja-poruke, ti-poruke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A1C" w:rsidRDefault="00246A1C" w:rsidP="008302D4"/>
        </w:tc>
      </w:tr>
      <w:tr w:rsidR="009367E3" w:rsidTr="009D6563">
        <w:trPr>
          <w:trHeight w:hRule="exact" w:val="510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0809C2" w:rsidP="008302D4">
            <w:r>
              <w:t>D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1B68EA" w:rsidP="008302D4">
            <w:r>
              <w:t>Odbojka</w:t>
            </w:r>
            <w:r w:rsidR="000809C2">
              <w:t xml:space="preserve"> 4:4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0809C2" w:rsidP="008302D4">
            <w:r>
              <w:t>6.mj.</w:t>
            </w:r>
          </w:p>
        </w:tc>
      </w:tr>
      <w:tr w:rsidR="009367E3" w:rsidTr="009D6563">
        <w:trPr>
          <w:trHeight w:hRule="exact" w:val="510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Vjeronauk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DC1298" w:rsidTr="008E68D2">
        <w:trPr>
          <w:trHeight w:hRule="exact" w:val="870"/>
        </w:trPr>
        <w:tc>
          <w:tcPr>
            <w:tcW w:w="19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298" w:rsidRDefault="00DC1298" w:rsidP="008E68D2">
            <w:r>
              <w:t>Informatika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298" w:rsidRDefault="00DC1298" w:rsidP="00DC1298">
            <w:pPr>
              <w:jc w:val="center"/>
            </w:pPr>
            <w:r>
              <w:t>1.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1298" w:rsidRDefault="00DC1298" w:rsidP="008302D4">
            <w:r>
              <w:t>D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</w:tcPr>
          <w:p w:rsidR="00DC1298" w:rsidRDefault="00DC1298" w:rsidP="009D6563">
            <w:pPr>
              <w:rPr>
                <w:rFonts w:ascii="Arial Narrow" w:hAnsi="Arial Narrow"/>
                <w:bCs/>
              </w:rPr>
            </w:pPr>
            <w:r w:rsidRPr="009D6563">
              <w:rPr>
                <w:sz w:val="18"/>
                <w:szCs w:val="18"/>
              </w:rPr>
              <w:t>Vizualni (grafički) HTML uređivači</w:t>
            </w:r>
            <w:r w:rsidRPr="00963095">
              <w:rPr>
                <w:rFonts w:ascii="Arial Narrow" w:hAnsi="Arial Narrow"/>
                <w:bCs/>
              </w:rPr>
              <w:t xml:space="preserve">  </w:t>
            </w:r>
          </w:p>
          <w:p w:rsidR="00DC1298" w:rsidRDefault="00DC1298" w:rsidP="009D6563">
            <w:r w:rsidRPr="009D6563">
              <w:rPr>
                <w:sz w:val="18"/>
                <w:szCs w:val="18"/>
              </w:rPr>
              <w:t>– koristi i inkulturira intelektualne alate za osiguranje pravednosti u razredu, školi i društvenoj zajednici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1298" w:rsidRDefault="00DC1298" w:rsidP="008302D4"/>
        </w:tc>
      </w:tr>
      <w:tr w:rsidR="00DC1298" w:rsidTr="006464CF">
        <w:trPr>
          <w:trHeight w:hRule="exact" w:val="814"/>
        </w:trPr>
        <w:tc>
          <w:tcPr>
            <w:tcW w:w="19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1298" w:rsidRDefault="00DC1298" w:rsidP="009D6563"/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1298" w:rsidRDefault="00DC1298" w:rsidP="00DC1298">
            <w:pPr>
              <w:jc w:val="center"/>
            </w:pPr>
            <w:r>
              <w:t>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vAlign w:val="center"/>
          </w:tcPr>
          <w:p w:rsidR="00DC1298" w:rsidRDefault="00DC1298" w:rsidP="008302D4">
            <w:r>
              <w:t>D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DC1298" w:rsidRDefault="0061735A" w:rsidP="009D6563">
            <w:pPr>
              <w:rPr>
                <w:rFonts w:ascii="Arial Narrow" w:hAnsi="Arial Narrow"/>
              </w:rPr>
            </w:pPr>
            <w:r w:rsidRPr="0061735A">
              <w:rPr>
                <w:sz w:val="18"/>
                <w:szCs w:val="18"/>
              </w:rPr>
              <w:t>Struktura Interneta</w:t>
            </w:r>
            <w:r w:rsidRPr="006216EE">
              <w:rPr>
                <w:rFonts w:ascii="Arial Narrow" w:hAnsi="Arial Narrow"/>
              </w:rPr>
              <w:t xml:space="preserve">   </w:t>
            </w:r>
          </w:p>
          <w:p w:rsidR="0061735A" w:rsidRPr="009D6563" w:rsidRDefault="006464CF" w:rsidP="009D6563">
            <w:pPr>
              <w:rPr>
                <w:sz w:val="18"/>
                <w:szCs w:val="18"/>
              </w:rPr>
            </w:pPr>
            <w:r w:rsidRPr="006464CF">
              <w:rPr>
                <w:sz w:val="18"/>
                <w:szCs w:val="18"/>
              </w:rPr>
              <w:t>– koristi i inkulturira intelektualne alate za osiguranje pravednosti u razredu, školi i društvenoj zajednici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DC1298" w:rsidRDefault="00DC1298" w:rsidP="008302D4"/>
        </w:tc>
      </w:tr>
    </w:tbl>
    <w:p w:rsidR="00616A76" w:rsidRPr="0026600D" w:rsidRDefault="00616A76" w:rsidP="00616A76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B30665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B30665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Tema</w:t>
            </w:r>
            <w:r w:rsidR="003C6DDE">
              <w:t xml:space="preserve">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B60830" w:rsidP="00B60830">
            <w:pPr>
              <w:jc w:val="center"/>
            </w:pPr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B60830" w:rsidP="008302D4">
            <w:r>
              <w:t>Izbor razrednog rukovodstva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B60830" w:rsidP="00B60830">
            <w:pPr>
              <w:jc w:val="center"/>
            </w:pPr>
            <w:r>
              <w:t>9. mj.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0809C2">
            <w:pPr>
              <w:jc w:val="center"/>
            </w:pPr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8302D4">
            <w:r>
              <w:t>Razredna pravila u slučaju nasilja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0809C2">
            <w:pPr>
              <w:jc w:val="center"/>
            </w:pPr>
            <w:r>
              <w:t>9.mj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0809C2">
            <w:pPr>
              <w:jc w:val="center"/>
            </w:pPr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8302D4">
            <w:r w:rsidRPr="000809C2">
              <w:t>Sukob i suradnja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809C2" w:rsidP="000809C2">
            <w:pPr>
              <w:jc w:val="center"/>
            </w:pPr>
            <w:r>
              <w:t xml:space="preserve">2. </w:t>
            </w:r>
            <w:proofErr w:type="spellStart"/>
            <w:r>
              <w:t>mj</w:t>
            </w:r>
            <w:proofErr w:type="spellEnd"/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0809C2">
            <w:pPr>
              <w:jc w:val="center"/>
            </w:pPr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B60830" w:rsidP="008302D4">
            <w:r>
              <w:t>Sjećanje na žrtvu Vukovara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8043D1" w:rsidP="00B60830">
            <w:pPr>
              <w:jc w:val="center"/>
            </w:pPr>
            <w:r>
              <w:t>11.mj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B60830" w:rsidP="008302D4">
            <w:r w:rsidRPr="00B60830">
              <w:t>Radionica u suradnji pedagoginje i knjižničara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9367E3" w:rsidRDefault="009367E3" w:rsidP="009367E3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1183"/>
        </w:trPr>
        <w:tc>
          <w:tcPr>
            <w:tcW w:w="1951" w:type="dxa"/>
            <w:tcBorders>
              <w:right w:val="single" w:sz="12" w:space="0" w:color="auto"/>
            </w:tcBorders>
          </w:tcPr>
          <w:p w:rsidR="009367E3" w:rsidRPr="00C3516F" w:rsidRDefault="009367E3" w:rsidP="00A97E78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7E3" w:rsidRPr="009367E3" w:rsidRDefault="009367E3" w:rsidP="00A97E78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Pr="00C3516F" w:rsidRDefault="009367E3" w:rsidP="00A97E7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1357D8">
            <w:pPr>
              <w:jc w:val="center"/>
            </w:pPr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>
              <w:t>S</w:t>
            </w:r>
            <w:r w:rsidRPr="001357D8">
              <w:t>akupljanje baterij</w:t>
            </w:r>
            <w:r>
              <w:t>a - zbrinjavanje otpada i smeća 1- sat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1357D8">
            <w:pPr>
              <w:jc w:val="center"/>
            </w:pPr>
            <w:r>
              <w:t>D,E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 w:rsidRPr="001357D8">
              <w:t>Europski dan bez automobila – biciklijada – 2 sata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 w:rsidRPr="001357D8">
              <w:t>LJ-P, D, 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 w:rsidRPr="001357D8">
              <w:t>Terenska nastava u Zagreb, kazalište i Prirodoslovni muzej – 2 sata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 w:rsidRPr="001357D8">
              <w:t>LJ-P, D, 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1357D8" w:rsidP="00A97E78">
            <w:r>
              <w:t xml:space="preserve">Školska ekskurzija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8043D1" w:rsidP="00A97E78">
            <w:r>
              <w:t>LJ-P,D, 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8043D1" w:rsidP="00A97E78">
            <w:r w:rsidRPr="008043D1">
              <w:t>HOD – HRVATSKI OLIMPIJSKI DAN 1. sat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</w:tr>
    </w:tbl>
    <w:p w:rsidR="009367E3" w:rsidRDefault="009367E3" w:rsidP="00616A76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86"/>
        <w:gridCol w:w="2463"/>
        <w:gridCol w:w="2775"/>
      </w:tblGrid>
      <w:tr w:rsidR="009367E3" w:rsidTr="00A97E78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367E3" w:rsidRDefault="009367E3" w:rsidP="00A97E78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9367E3" w:rsidTr="00A97E78">
        <w:trPr>
          <w:trHeight w:hRule="exact" w:val="341"/>
        </w:trPr>
        <w:tc>
          <w:tcPr>
            <w:tcW w:w="1133" w:type="dxa"/>
            <w:vMerge/>
            <w:vAlign w:val="center"/>
          </w:tcPr>
          <w:p w:rsidR="009367E3" w:rsidRDefault="009367E3" w:rsidP="00A97E78"/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367E3" w:rsidRDefault="009367E3" w:rsidP="00616A76">
      <w:pPr>
        <w:spacing w:before="120" w:after="120"/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614931" w:rsidTr="00A97E78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A97E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Međupredmetno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Izvanučioničke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V., VI., VII. i VIII. razredu osnovne škole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6845"/>
        <w:gridCol w:w="1008"/>
      </w:tblGrid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61493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931" w:rsidRDefault="00614931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V., VI., VII. </w:t>
            </w:r>
            <w:r>
              <w:rPr>
                <w:rFonts w:ascii="Arial" w:hAnsi="Arial" w:cs="Arial"/>
              </w:rPr>
              <w:lastRenderedPageBreak/>
              <w:t>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lastRenderedPageBreak/>
              <w:t>Međupredmetno</w:t>
            </w:r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Tjelesna i zdravstvena kultura, programi stručnih suradnika. </w:t>
            </w:r>
          </w:p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 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Izvanučioničke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6A76" w:rsidRDefault="00616A76" w:rsidP="005678F6">
      <w:pPr>
        <w:spacing w:before="120" w:after="120"/>
      </w:pPr>
    </w:p>
    <w:sectPr w:rsidR="00616A76" w:rsidSect="0026600D">
      <w:headerReference w:type="default" r:id="rId8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7B" w:rsidRDefault="00C46B7B" w:rsidP="001A3A24">
      <w:pPr>
        <w:spacing w:after="0" w:line="240" w:lineRule="auto"/>
      </w:pPr>
      <w:r>
        <w:separator/>
      </w:r>
    </w:p>
  </w:endnote>
  <w:endnote w:type="continuationSeparator" w:id="0">
    <w:p w:rsidR="00C46B7B" w:rsidRDefault="00C46B7B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7B" w:rsidRDefault="00C46B7B" w:rsidP="001A3A24">
      <w:pPr>
        <w:spacing w:after="0" w:line="240" w:lineRule="auto"/>
      </w:pPr>
      <w:r>
        <w:separator/>
      </w:r>
    </w:p>
  </w:footnote>
  <w:footnote w:type="continuationSeparator" w:id="0">
    <w:p w:rsidR="00C46B7B" w:rsidRDefault="00C46B7B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F" w:rsidRPr="00F94F07" w:rsidRDefault="00C3516F" w:rsidP="00C3516F">
    <w:pPr>
      <w:jc w:val="center"/>
      <w:rPr>
        <w:b/>
        <w:sz w:val="24"/>
      </w:rPr>
    </w:pPr>
    <w:r w:rsidRPr="00F94F07">
      <w:rPr>
        <w:b/>
        <w:sz w:val="24"/>
      </w:rPr>
      <w:t>GODIŠNJI PLAN I PROGRAM GRAĐANSK</w:t>
    </w:r>
    <w:r w:rsidR="00523DF2">
      <w:rPr>
        <w:b/>
        <w:sz w:val="24"/>
      </w:rPr>
      <w:t>OG ODGOJA ZA ŠKOLSKU GODINU 2015./2016</w:t>
    </w:r>
    <w:r w:rsidRPr="00F94F07">
      <w:rPr>
        <w:b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39"/>
    <w:multiLevelType w:val="hybridMultilevel"/>
    <w:tmpl w:val="D32A71BC"/>
    <w:lvl w:ilvl="0" w:tplc="0AA810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8010C"/>
    <w:multiLevelType w:val="hybridMultilevel"/>
    <w:tmpl w:val="6FC41716"/>
    <w:lvl w:ilvl="0" w:tplc="411C23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08C"/>
    <w:multiLevelType w:val="hybridMultilevel"/>
    <w:tmpl w:val="950EAE8A"/>
    <w:lvl w:ilvl="0" w:tplc="20F238C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2122"/>
    <w:multiLevelType w:val="hybridMultilevel"/>
    <w:tmpl w:val="14962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D"/>
    <w:rsid w:val="000809C2"/>
    <w:rsid w:val="000859FD"/>
    <w:rsid w:val="00085F64"/>
    <w:rsid w:val="000A496D"/>
    <w:rsid w:val="001357D8"/>
    <w:rsid w:val="001606FE"/>
    <w:rsid w:val="001A3A24"/>
    <w:rsid w:val="001B4C07"/>
    <w:rsid w:val="001B68EA"/>
    <w:rsid w:val="001E67A3"/>
    <w:rsid w:val="00246A1C"/>
    <w:rsid w:val="0026600D"/>
    <w:rsid w:val="003756EB"/>
    <w:rsid w:val="003A372A"/>
    <w:rsid w:val="003C1B04"/>
    <w:rsid w:val="003C6DDE"/>
    <w:rsid w:val="0044758D"/>
    <w:rsid w:val="004C641B"/>
    <w:rsid w:val="004D652E"/>
    <w:rsid w:val="00523DF2"/>
    <w:rsid w:val="0053161A"/>
    <w:rsid w:val="005532D7"/>
    <w:rsid w:val="005678F6"/>
    <w:rsid w:val="00614931"/>
    <w:rsid w:val="00616A76"/>
    <w:rsid w:val="0061735A"/>
    <w:rsid w:val="006464CF"/>
    <w:rsid w:val="00646851"/>
    <w:rsid w:val="00684BF9"/>
    <w:rsid w:val="00736229"/>
    <w:rsid w:val="007518B1"/>
    <w:rsid w:val="007659EF"/>
    <w:rsid w:val="007C1D7F"/>
    <w:rsid w:val="008043D1"/>
    <w:rsid w:val="00864C1E"/>
    <w:rsid w:val="00872AFF"/>
    <w:rsid w:val="008B2D76"/>
    <w:rsid w:val="008E68D2"/>
    <w:rsid w:val="009367E3"/>
    <w:rsid w:val="009627F6"/>
    <w:rsid w:val="00980E95"/>
    <w:rsid w:val="009A4295"/>
    <w:rsid w:val="009D6563"/>
    <w:rsid w:val="009F6DFA"/>
    <w:rsid w:val="00AB59FF"/>
    <w:rsid w:val="00B543FD"/>
    <w:rsid w:val="00B60830"/>
    <w:rsid w:val="00C32FE5"/>
    <w:rsid w:val="00C3516F"/>
    <w:rsid w:val="00C46B7B"/>
    <w:rsid w:val="00C70F9D"/>
    <w:rsid w:val="00CC4583"/>
    <w:rsid w:val="00CD1739"/>
    <w:rsid w:val="00CE492A"/>
    <w:rsid w:val="00D20582"/>
    <w:rsid w:val="00D72B44"/>
    <w:rsid w:val="00D8399B"/>
    <w:rsid w:val="00D90442"/>
    <w:rsid w:val="00DA4590"/>
    <w:rsid w:val="00DA52F5"/>
    <w:rsid w:val="00DC1298"/>
    <w:rsid w:val="00DD758F"/>
    <w:rsid w:val="00DE24B3"/>
    <w:rsid w:val="00DF7A77"/>
    <w:rsid w:val="00EE7C93"/>
    <w:rsid w:val="00F60D1D"/>
    <w:rsid w:val="00F94F07"/>
    <w:rsid w:val="00FA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56E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606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606FE"/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56E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606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606FE"/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zbornica</cp:lastModifiedBy>
  <cp:revision>22</cp:revision>
  <cp:lastPrinted>2014-11-10T09:42:00Z</cp:lastPrinted>
  <dcterms:created xsi:type="dcterms:W3CDTF">2015-09-15T14:03:00Z</dcterms:created>
  <dcterms:modified xsi:type="dcterms:W3CDTF">2015-09-29T08:04:00Z</dcterms:modified>
</cp:coreProperties>
</file>